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Pr="006F5B5B" w:rsidRDefault="006F5B5B">
      <w:pPr>
        <w:rPr>
          <w:rFonts w:ascii="Times New Roman" w:hAnsi="Times New Roman" w:cs="Times New Roman"/>
          <w:b/>
          <w:sz w:val="28"/>
          <w:szCs w:val="28"/>
        </w:rPr>
      </w:pPr>
      <w:r w:rsidRPr="006F5B5B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6F5B5B" w:rsidRPr="006F5B5B" w:rsidRDefault="006F5B5B" w:rsidP="006F5B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B5B">
        <w:rPr>
          <w:rFonts w:ascii="Times New Roman" w:hAnsi="Times New Roman" w:cs="Times New Roman"/>
          <w:sz w:val="28"/>
          <w:szCs w:val="28"/>
        </w:rPr>
        <w:t xml:space="preserve">        Федеральным законом от 06.04.2015 № 78-ФЗ, вступившим в силу с 18.04.2015, внесены изменения:</w:t>
      </w:r>
    </w:p>
    <w:p w:rsidR="006F5B5B" w:rsidRPr="006F5B5B" w:rsidRDefault="006F5B5B" w:rsidP="006F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B5B">
        <w:rPr>
          <w:rFonts w:ascii="Times New Roman" w:hAnsi="Times New Roman" w:cs="Times New Roman"/>
          <w:sz w:val="28"/>
          <w:szCs w:val="28"/>
        </w:rPr>
        <w:t>-         в  ст. 34.1 (Организации, осуществляющие спортивную подготовку) ФЗ «О физической культуре и спорте в Российской Федерации», в соответствии с которыми при реализации программ спортивной подготовки организации, ее осуществляющие, создают условия для охраны здоровья лиц и обеспечивают расследование и учет несчастных случаев, происшедших  с лицами, проходящими спортивную подготовку и не состоящими в трудовых отношениях с физкультурно-спортивной организацией;</w:t>
      </w:r>
      <w:proofErr w:type="gramEnd"/>
    </w:p>
    <w:p w:rsidR="006F5B5B" w:rsidRPr="006F5B5B" w:rsidRDefault="006F5B5B" w:rsidP="006F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5B">
        <w:rPr>
          <w:rFonts w:ascii="Times New Roman" w:hAnsi="Times New Roman" w:cs="Times New Roman"/>
          <w:sz w:val="28"/>
          <w:szCs w:val="28"/>
        </w:rPr>
        <w:t>-   в  ФЗ «Об основах охраны здоровья граждан в Российской Федерации», п. 7 ч.4 ст. 13 которого дополнен правом предоставления сведений, составляющих врачебную тайну, без согласия гражданина и его законного представителя в целях расследования несчастного случая с лицом, проходящим спортивную подготовку и не состоящим в трудовых отношениях с физкультурно-спортивной организацией.</w:t>
      </w:r>
    </w:p>
    <w:p w:rsidR="006F5B5B" w:rsidRPr="006F5B5B" w:rsidRDefault="006F5B5B">
      <w:pPr>
        <w:rPr>
          <w:rFonts w:ascii="Times New Roman" w:hAnsi="Times New Roman" w:cs="Times New Roman"/>
          <w:sz w:val="28"/>
          <w:szCs w:val="28"/>
        </w:rPr>
      </w:pPr>
    </w:p>
    <w:sectPr w:rsidR="006F5B5B" w:rsidRPr="006F5B5B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B0"/>
    <w:multiLevelType w:val="hybridMultilevel"/>
    <w:tmpl w:val="DBB8AC94"/>
    <w:lvl w:ilvl="0" w:tplc="56DCCA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5B5B"/>
    <w:rsid w:val="00415942"/>
    <w:rsid w:val="006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2015-05-08T14:31:00Z</dcterms:created>
  <dcterms:modified xsi:type="dcterms:W3CDTF">2015-05-08T14:32:00Z</dcterms:modified>
</cp:coreProperties>
</file>